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5C31FE" w:rsidP="005C31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r>
        <w:rPr>
          <w:lang w:val="sr-Cyrl-CS"/>
        </w:rPr>
        <w:t>НАРОДНА СКУПШТИНА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18-1620/14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C31FE" w:rsidRDefault="005C31FE" w:rsidP="005C31FE">
      <w:pPr>
        <w:rPr>
          <w:lang w:val="sr-Cyrl-CS"/>
        </w:rPr>
      </w:pPr>
      <w:r>
        <w:rPr>
          <w:lang w:val="sr-Cyrl-CS"/>
        </w:rPr>
        <w:t>Б е о г р а д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</w:t>
      </w:r>
      <w:r>
        <w:rPr>
          <w:bCs/>
          <w:lang w:val="sr-Cyrl-RS"/>
        </w:rPr>
        <w:t>КОНА О ДОПРИНОСИМА ЗА ОБАВЕЗНО СОЦИЈАЛНО ОСИГУРАЊЕ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</w:t>
      </w:r>
      <w:r>
        <w:rPr>
          <w:bCs/>
          <w:lang w:val="sr-Cyrl-RS"/>
        </w:rPr>
        <w:t>кона о доприносима за обавезно социјално осигурање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64D65"/>
    <w:rsid w:val="005C31FE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2014-05-23T06:31:00Z</dcterms:created>
  <dcterms:modified xsi:type="dcterms:W3CDTF">2014-05-23T06:34:00Z</dcterms:modified>
</cp:coreProperties>
</file>